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C9F73" w14:textId="77777777" w:rsidR="00B720A3" w:rsidRPr="0032415A" w:rsidRDefault="00B720A3" w:rsidP="0058269E">
      <w:pPr>
        <w:pStyle w:val="Ttulo"/>
        <w:spacing w:before="136"/>
        <w:ind w:left="0" w:right="0" w:firstLine="0"/>
        <w:jc w:val="center"/>
      </w:pPr>
      <w:r w:rsidRPr="0032415A">
        <w:t>UNIVERSIDAD DEL CAUCA</w:t>
      </w:r>
      <w:r w:rsidRPr="0032415A">
        <w:rPr>
          <w:spacing w:val="40"/>
        </w:rPr>
        <w:t xml:space="preserve"> </w:t>
      </w:r>
      <w:r w:rsidRPr="0032415A">
        <w:t>JUNTA</w:t>
      </w:r>
      <w:r w:rsidRPr="0032415A">
        <w:rPr>
          <w:spacing w:val="-17"/>
        </w:rPr>
        <w:t xml:space="preserve"> </w:t>
      </w:r>
      <w:r w:rsidRPr="0032415A">
        <w:t>DE</w:t>
      </w:r>
      <w:r w:rsidRPr="0032415A">
        <w:rPr>
          <w:spacing w:val="-10"/>
        </w:rPr>
        <w:t xml:space="preserve"> </w:t>
      </w:r>
      <w:r w:rsidRPr="0032415A">
        <w:t>LICITACIONES</w:t>
      </w:r>
      <w:r w:rsidRPr="0032415A">
        <w:rPr>
          <w:spacing w:val="-11"/>
        </w:rPr>
        <w:t xml:space="preserve"> </w:t>
      </w:r>
      <w:r w:rsidRPr="0032415A">
        <w:t>Y</w:t>
      </w:r>
      <w:r w:rsidRPr="0032415A">
        <w:rPr>
          <w:spacing w:val="-13"/>
        </w:rPr>
        <w:t xml:space="preserve"> </w:t>
      </w:r>
      <w:r w:rsidRPr="0032415A">
        <w:t>CONTRATOS</w:t>
      </w:r>
    </w:p>
    <w:p w14:paraId="32EDBEFE" w14:textId="415F48B9" w:rsidR="00B720A3" w:rsidRPr="0032415A" w:rsidRDefault="00B720A3" w:rsidP="0058269E">
      <w:pPr>
        <w:pStyle w:val="Ttulo"/>
        <w:ind w:left="0" w:right="0" w:firstLine="0"/>
        <w:jc w:val="center"/>
      </w:pPr>
      <w:r w:rsidRPr="0032415A">
        <w:t xml:space="preserve">NOTA IMPORTANTE No. </w:t>
      </w:r>
      <w:r w:rsidR="0079418E" w:rsidRPr="0032415A">
        <w:t>2</w:t>
      </w:r>
      <w:r w:rsidRPr="0032415A">
        <w:t xml:space="preserve"> CONVOCATORIA</w:t>
      </w:r>
      <w:r w:rsidRPr="0032415A">
        <w:rPr>
          <w:spacing w:val="-14"/>
        </w:rPr>
        <w:t xml:space="preserve"> </w:t>
      </w:r>
      <w:r w:rsidRPr="0032415A">
        <w:t>PÚBLICA</w:t>
      </w:r>
      <w:r w:rsidRPr="0032415A">
        <w:rPr>
          <w:spacing w:val="-13"/>
        </w:rPr>
        <w:t xml:space="preserve"> </w:t>
      </w:r>
      <w:proofErr w:type="spellStart"/>
      <w:r w:rsidRPr="0032415A">
        <w:t>N°</w:t>
      </w:r>
      <w:proofErr w:type="spellEnd"/>
      <w:r w:rsidRPr="0032415A">
        <w:rPr>
          <w:spacing w:val="-8"/>
        </w:rPr>
        <w:t xml:space="preserve"> </w:t>
      </w:r>
      <w:r w:rsidRPr="0032415A">
        <w:t>03</w:t>
      </w:r>
      <w:r w:rsidR="00E868ED" w:rsidRPr="0032415A">
        <w:t>9</w:t>
      </w:r>
      <w:r w:rsidRPr="0032415A">
        <w:rPr>
          <w:spacing w:val="-7"/>
        </w:rPr>
        <w:t xml:space="preserve"> </w:t>
      </w:r>
      <w:r w:rsidRPr="0032415A">
        <w:t>DE</w:t>
      </w:r>
      <w:r w:rsidRPr="0032415A">
        <w:rPr>
          <w:spacing w:val="-7"/>
        </w:rPr>
        <w:t xml:space="preserve"> </w:t>
      </w:r>
      <w:r w:rsidRPr="0032415A">
        <w:t>2024.</w:t>
      </w:r>
    </w:p>
    <w:p w14:paraId="65C4E34C" w14:textId="77777777" w:rsidR="00B720A3" w:rsidRPr="0032415A" w:rsidRDefault="00B720A3" w:rsidP="00B720A3">
      <w:pPr>
        <w:pStyle w:val="Textoindependiente"/>
        <w:spacing w:before="24"/>
        <w:ind w:firstLine="799"/>
        <w:rPr>
          <w:rFonts w:ascii="Arial" w:hAnsi="Arial" w:cs="Arial"/>
          <w:b/>
          <w:i/>
        </w:rPr>
      </w:pPr>
    </w:p>
    <w:p w14:paraId="5ACEEEDD" w14:textId="0BD1C326" w:rsidR="003D6195" w:rsidRPr="0032415A" w:rsidRDefault="003D6195" w:rsidP="00B720A3">
      <w:pPr>
        <w:jc w:val="both"/>
        <w:rPr>
          <w:rFonts w:ascii="Arial" w:hAnsi="Arial" w:cs="Arial"/>
          <w:sz w:val="24"/>
          <w:szCs w:val="24"/>
        </w:rPr>
      </w:pPr>
      <w:r w:rsidRPr="0032415A">
        <w:rPr>
          <w:rFonts w:ascii="Arial" w:hAnsi="Arial" w:cs="Arial"/>
          <w:sz w:val="24"/>
          <w:szCs w:val="24"/>
        </w:rPr>
        <w:t>El informe de evaluación inicial fue cargado el día 17 de diciembre de 2024, sin embargo, se advirtió posteriormente que el mismo presenta un error en la evaluación técnica, motivo por el cual se hace necesario aclarar el mismo conforme a lo siguiente:</w:t>
      </w:r>
    </w:p>
    <w:p w14:paraId="4F1114F2" w14:textId="77777777" w:rsidR="003D6195" w:rsidRPr="0032415A" w:rsidRDefault="003D6195" w:rsidP="00B720A3">
      <w:pPr>
        <w:jc w:val="both"/>
        <w:rPr>
          <w:rFonts w:ascii="Arial" w:hAnsi="Arial" w:cs="Arial"/>
          <w:sz w:val="24"/>
          <w:szCs w:val="24"/>
        </w:rPr>
      </w:pPr>
    </w:p>
    <w:p w14:paraId="643C669C" w14:textId="23F7FF23" w:rsidR="003D6195" w:rsidRPr="0032415A" w:rsidRDefault="003D6195" w:rsidP="003D6195">
      <w:pPr>
        <w:jc w:val="center"/>
        <w:rPr>
          <w:rFonts w:ascii="Arial" w:hAnsi="Arial" w:cs="Arial"/>
          <w:sz w:val="24"/>
          <w:szCs w:val="24"/>
        </w:rPr>
      </w:pPr>
      <w:r w:rsidRPr="0032415A">
        <w:rPr>
          <w:rFonts w:ascii="Arial" w:hAnsi="Arial" w:cs="Arial"/>
          <w:sz w:val="24"/>
          <w:szCs w:val="24"/>
        </w:rPr>
        <w:drawing>
          <wp:inline distT="0" distB="0" distL="0" distR="0" wp14:anchorId="7C03ABF7" wp14:editId="3ADE5F2E">
            <wp:extent cx="5650680" cy="3401291"/>
            <wp:effectExtent l="0" t="0" r="7620" b="8890"/>
            <wp:docPr id="16151021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102185" name=""/>
                    <pic:cNvPicPr/>
                  </pic:nvPicPr>
                  <pic:blipFill>
                    <a:blip r:embed="rId7"/>
                    <a:stretch>
                      <a:fillRect/>
                    </a:stretch>
                  </pic:blipFill>
                  <pic:spPr>
                    <a:xfrm>
                      <a:off x="0" y="0"/>
                      <a:ext cx="5689467" cy="3424638"/>
                    </a:xfrm>
                    <a:prstGeom prst="rect">
                      <a:avLst/>
                    </a:prstGeom>
                  </pic:spPr>
                </pic:pic>
              </a:graphicData>
            </a:graphic>
          </wp:inline>
        </w:drawing>
      </w:r>
    </w:p>
    <w:p w14:paraId="7597C732" w14:textId="77777777" w:rsidR="003D6195" w:rsidRPr="0032415A" w:rsidRDefault="003D6195" w:rsidP="00B720A3">
      <w:pPr>
        <w:jc w:val="both"/>
        <w:rPr>
          <w:rFonts w:ascii="Arial" w:hAnsi="Arial" w:cs="Arial"/>
          <w:sz w:val="24"/>
          <w:szCs w:val="24"/>
        </w:rPr>
      </w:pPr>
    </w:p>
    <w:p w14:paraId="53A53784" w14:textId="3F55B7C8" w:rsidR="003D6195" w:rsidRPr="0032415A" w:rsidRDefault="003D6195" w:rsidP="00B720A3">
      <w:pPr>
        <w:jc w:val="both"/>
        <w:rPr>
          <w:rFonts w:ascii="Arial" w:hAnsi="Arial" w:cs="Arial"/>
          <w:i/>
          <w:iCs/>
          <w:sz w:val="24"/>
          <w:szCs w:val="24"/>
        </w:rPr>
      </w:pPr>
      <w:r w:rsidRPr="0032415A">
        <w:rPr>
          <w:rFonts w:ascii="Arial" w:hAnsi="Arial" w:cs="Arial"/>
          <w:sz w:val="24"/>
          <w:szCs w:val="24"/>
        </w:rPr>
        <w:t>Conforme a lo anterior, el proponente debe subsanar las observaciones anteriores a fin de declararlo HÁBIL para continuar con el proceso</w:t>
      </w:r>
      <w:r w:rsidR="0032415A" w:rsidRPr="0032415A">
        <w:rPr>
          <w:rFonts w:ascii="Arial" w:hAnsi="Arial" w:cs="Arial"/>
          <w:sz w:val="24"/>
          <w:szCs w:val="24"/>
        </w:rPr>
        <w:t>, conforme a lo establecido en el pliego de condiciones “</w:t>
      </w:r>
      <w:r w:rsidR="0032415A" w:rsidRPr="0032415A">
        <w:rPr>
          <w:rFonts w:ascii="Arial" w:hAnsi="Arial" w:cs="Arial"/>
          <w:i/>
          <w:iCs/>
          <w:sz w:val="24"/>
          <w:szCs w:val="24"/>
        </w:rPr>
        <w:t>La recepción de documentos subsanables se hará hasta tres (3) horas hábiles antes de la hora programada en el cronograma para la audiencia pública de puja dinámica. Los documentos presentados por fuera de este plazo no serán considerados y la oferta será rechazada.</w:t>
      </w:r>
      <w:r w:rsidR="0032415A" w:rsidRPr="0032415A">
        <w:rPr>
          <w:rFonts w:ascii="Arial" w:hAnsi="Arial" w:cs="Arial"/>
          <w:i/>
          <w:iCs/>
          <w:sz w:val="24"/>
          <w:szCs w:val="24"/>
        </w:rPr>
        <w:t>”</w:t>
      </w:r>
    </w:p>
    <w:p w14:paraId="5E1FAB61" w14:textId="77777777" w:rsidR="0032415A" w:rsidRPr="0032415A" w:rsidRDefault="0032415A" w:rsidP="00B720A3">
      <w:pPr>
        <w:jc w:val="both"/>
        <w:rPr>
          <w:rFonts w:ascii="Arial" w:hAnsi="Arial" w:cs="Arial"/>
          <w:i/>
          <w:iCs/>
          <w:sz w:val="24"/>
          <w:szCs w:val="24"/>
        </w:rPr>
      </w:pPr>
    </w:p>
    <w:p w14:paraId="28DBBD15" w14:textId="5131092B" w:rsidR="00E868ED" w:rsidRPr="0032415A" w:rsidRDefault="0032415A" w:rsidP="003D6195">
      <w:pPr>
        <w:jc w:val="both"/>
        <w:rPr>
          <w:rFonts w:ascii="Arial" w:hAnsi="Arial" w:cs="Arial"/>
          <w:sz w:val="24"/>
          <w:szCs w:val="24"/>
        </w:rPr>
      </w:pPr>
      <w:r w:rsidRPr="0032415A">
        <w:rPr>
          <w:rFonts w:ascii="Arial" w:hAnsi="Arial" w:cs="Arial"/>
          <w:sz w:val="24"/>
          <w:szCs w:val="24"/>
        </w:rPr>
        <w:t xml:space="preserve">Siendo que la </w:t>
      </w:r>
      <w:r w:rsidRPr="0032415A">
        <w:rPr>
          <w:rFonts w:ascii="Arial" w:hAnsi="Arial" w:cs="Arial"/>
          <w:sz w:val="24"/>
          <w:szCs w:val="24"/>
        </w:rPr>
        <w:t>audiencia pública de puja dinámica</w:t>
      </w:r>
      <w:r w:rsidRPr="0032415A">
        <w:rPr>
          <w:rFonts w:ascii="Arial" w:hAnsi="Arial" w:cs="Arial"/>
          <w:sz w:val="24"/>
          <w:szCs w:val="24"/>
        </w:rPr>
        <w:t xml:space="preserve"> esta programada para las 10:00 am del día 19 de diciembre de 2024, el proponente podrá subsanar hasta las 4:00 pm, del día 18 de diciembre de 2024.</w:t>
      </w:r>
      <w:r w:rsidR="003D6195" w:rsidRPr="0032415A">
        <w:rPr>
          <w:rFonts w:ascii="Arial" w:hAnsi="Arial" w:cs="Arial"/>
          <w:sz w:val="24"/>
          <w:szCs w:val="24"/>
        </w:rPr>
        <w:t xml:space="preserve"> </w:t>
      </w:r>
    </w:p>
    <w:p w14:paraId="6E604F1B" w14:textId="4DA11ADC" w:rsidR="0058269E" w:rsidRPr="0032415A" w:rsidRDefault="00B720A3" w:rsidP="00B720A3">
      <w:pPr>
        <w:spacing w:before="2" w:line="550" w:lineRule="atLeast"/>
        <w:rPr>
          <w:rFonts w:ascii="Arial" w:hAnsi="Arial" w:cs="Arial"/>
          <w:spacing w:val="-2"/>
          <w:sz w:val="24"/>
          <w:szCs w:val="24"/>
        </w:rPr>
      </w:pPr>
      <w:r w:rsidRPr="0032415A">
        <w:rPr>
          <w:rFonts w:ascii="Arial" w:hAnsi="Arial" w:cs="Arial"/>
          <w:spacing w:val="-2"/>
          <w:sz w:val="24"/>
          <w:szCs w:val="24"/>
        </w:rPr>
        <w:lastRenderedPageBreak/>
        <w:t>Atentamente</w:t>
      </w:r>
    </w:p>
    <w:p w14:paraId="1308700E" w14:textId="077B5F4A" w:rsidR="0058269E" w:rsidRPr="0032415A" w:rsidRDefault="006A6BF7" w:rsidP="00B720A3">
      <w:pPr>
        <w:spacing w:before="2" w:line="550" w:lineRule="atLeast"/>
        <w:rPr>
          <w:rFonts w:ascii="Arial" w:hAnsi="Arial" w:cs="Arial"/>
          <w:spacing w:val="-2"/>
          <w:sz w:val="24"/>
          <w:szCs w:val="24"/>
        </w:rPr>
      </w:pPr>
      <w:r w:rsidRPr="0032415A">
        <w:rPr>
          <w:rFonts w:ascii="Arial" w:hAnsi="Arial" w:cs="Arial"/>
          <w:spacing w:val="-2"/>
          <w:sz w:val="24"/>
          <w:szCs w:val="24"/>
        </w:rPr>
        <w:t>ORIGINAL FIRMADO</w:t>
      </w:r>
    </w:p>
    <w:p w14:paraId="4DC4E79A" w14:textId="77777777" w:rsidR="00B720A3" w:rsidRPr="0032415A" w:rsidRDefault="00B720A3" w:rsidP="00B720A3">
      <w:pPr>
        <w:spacing w:before="5"/>
        <w:rPr>
          <w:rFonts w:ascii="Arial" w:hAnsi="Arial" w:cs="Arial"/>
          <w:b/>
          <w:bCs/>
          <w:sz w:val="24"/>
          <w:szCs w:val="24"/>
        </w:rPr>
      </w:pPr>
      <w:proofErr w:type="spellStart"/>
      <w:r w:rsidRPr="0032415A">
        <w:rPr>
          <w:rFonts w:ascii="Arial" w:hAnsi="Arial" w:cs="Arial"/>
          <w:b/>
          <w:bCs/>
          <w:sz w:val="24"/>
          <w:szCs w:val="24"/>
        </w:rPr>
        <w:t>DEIBAR</w:t>
      </w:r>
      <w:proofErr w:type="spellEnd"/>
      <w:r w:rsidRPr="0032415A">
        <w:rPr>
          <w:rFonts w:ascii="Arial" w:hAnsi="Arial" w:cs="Arial"/>
          <w:b/>
          <w:bCs/>
          <w:spacing w:val="-8"/>
          <w:sz w:val="24"/>
          <w:szCs w:val="24"/>
        </w:rPr>
        <w:t xml:space="preserve"> </w:t>
      </w:r>
      <w:r w:rsidRPr="0032415A">
        <w:rPr>
          <w:rFonts w:ascii="Arial" w:hAnsi="Arial" w:cs="Arial"/>
          <w:b/>
          <w:bCs/>
          <w:sz w:val="24"/>
          <w:szCs w:val="24"/>
        </w:rPr>
        <w:t>RENÉ</w:t>
      </w:r>
      <w:r w:rsidRPr="0032415A">
        <w:rPr>
          <w:rFonts w:ascii="Arial" w:hAnsi="Arial" w:cs="Arial"/>
          <w:b/>
          <w:bCs/>
          <w:spacing w:val="-7"/>
          <w:sz w:val="24"/>
          <w:szCs w:val="24"/>
        </w:rPr>
        <w:t xml:space="preserve"> </w:t>
      </w:r>
      <w:r w:rsidRPr="0032415A">
        <w:rPr>
          <w:rFonts w:ascii="Arial" w:hAnsi="Arial" w:cs="Arial"/>
          <w:b/>
          <w:bCs/>
          <w:sz w:val="24"/>
          <w:szCs w:val="24"/>
        </w:rPr>
        <w:t>HURTADO</w:t>
      </w:r>
      <w:r w:rsidRPr="0032415A">
        <w:rPr>
          <w:rFonts w:ascii="Arial" w:hAnsi="Arial" w:cs="Arial"/>
          <w:b/>
          <w:bCs/>
          <w:spacing w:val="-8"/>
          <w:sz w:val="24"/>
          <w:szCs w:val="24"/>
        </w:rPr>
        <w:t xml:space="preserve"> </w:t>
      </w:r>
      <w:r w:rsidRPr="0032415A">
        <w:rPr>
          <w:rFonts w:ascii="Arial" w:hAnsi="Arial" w:cs="Arial"/>
          <w:b/>
          <w:bCs/>
          <w:spacing w:val="-2"/>
          <w:sz w:val="24"/>
          <w:szCs w:val="24"/>
        </w:rPr>
        <w:t>HERRERA</w:t>
      </w:r>
    </w:p>
    <w:p w14:paraId="15F5D5DD" w14:textId="77777777" w:rsidR="00B720A3" w:rsidRPr="0032415A" w:rsidRDefault="00B720A3" w:rsidP="00B720A3">
      <w:pPr>
        <w:spacing w:before="2"/>
        <w:rPr>
          <w:rFonts w:ascii="Arial" w:hAnsi="Arial" w:cs="Arial"/>
          <w:spacing w:val="-2"/>
          <w:sz w:val="24"/>
          <w:szCs w:val="24"/>
        </w:rPr>
      </w:pPr>
      <w:r w:rsidRPr="0032415A">
        <w:rPr>
          <w:rFonts w:ascii="Arial" w:hAnsi="Arial" w:cs="Arial"/>
          <w:spacing w:val="-2"/>
          <w:sz w:val="24"/>
          <w:szCs w:val="24"/>
        </w:rPr>
        <w:t>Rector</w:t>
      </w:r>
    </w:p>
    <w:p w14:paraId="50ABEC5D" w14:textId="77777777" w:rsidR="0032415A" w:rsidRPr="0032415A" w:rsidRDefault="0032415A" w:rsidP="00B720A3">
      <w:pPr>
        <w:spacing w:before="2"/>
        <w:rPr>
          <w:rFonts w:ascii="Arial" w:hAnsi="Arial" w:cs="Arial"/>
          <w:spacing w:val="-2"/>
          <w:sz w:val="24"/>
          <w:szCs w:val="24"/>
        </w:rPr>
      </w:pPr>
    </w:p>
    <w:p w14:paraId="6E62479E" w14:textId="77777777" w:rsidR="00B720A3" w:rsidRPr="0032415A" w:rsidRDefault="00B720A3" w:rsidP="00B720A3">
      <w:pPr>
        <w:tabs>
          <w:tab w:val="left" w:pos="567"/>
          <w:tab w:val="left" w:pos="709"/>
        </w:tabs>
        <w:jc w:val="both"/>
        <w:rPr>
          <w:rFonts w:ascii="Arial" w:hAnsi="Arial" w:cs="Arial"/>
          <w:i/>
          <w:sz w:val="24"/>
          <w:szCs w:val="24"/>
        </w:rPr>
      </w:pPr>
      <w:r w:rsidRPr="0032415A">
        <w:rPr>
          <w:rFonts w:ascii="Arial" w:hAnsi="Arial" w:cs="Arial"/>
          <w:i/>
          <w:sz w:val="24"/>
          <w:szCs w:val="24"/>
        </w:rPr>
        <w:t>Proyectó componente jurídico: Jairo Adolfo Pino Terán – Abogado, CDT Vial</w:t>
      </w:r>
    </w:p>
    <w:p w14:paraId="4B625A7B" w14:textId="77777777" w:rsidR="00B720A3" w:rsidRPr="0032415A" w:rsidRDefault="00B720A3" w:rsidP="00B720A3">
      <w:pPr>
        <w:tabs>
          <w:tab w:val="left" w:pos="567"/>
          <w:tab w:val="left" w:pos="709"/>
        </w:tabs>
        <w:jc w:val="both"/>
        <w:rPr>
          <w:rFonts w:ascii="Arial" w:hAnsi="Arial" w:cs="Arial"/>
          <w:i/>
          <w:sz w:val="24"/>
          <w:szCs w:val="24"/>
        </w:rPr>
      </w:pPr>
      <w:r w:rsidRPr="0032415A">
        <w:rPr>
          <w:rFonts w:ascii="Arial" w:hAnsi="Arial" w:cs="Arial"/>
          <w:i/>
          <w:sz w:val="24"/>
          <w:szCs w:val="24"/>
        </w:rPr>
        <w:t xml:space="preserve">Proyectó componente técnico: Fernando Nicolás Chacón Penagos, </w:t>
      </w:r>
      <w:proofErr w:type="spellStart"/>
      <w:r w:rsidRPr="0032415A">
        <w:rPr>
          <w:rFonts w:ascii="Arial" w:hAnsi="Arial" w:cs="Arial"/>
          <w:i/>
          <w:sz w:val="24"/>
          <w:szCs w:val="24"/>
        </w:rPr>
        <w:t>Ing</w:t>
      </w:r>
      <w:proofErr w:type="spellEnd"/>
      <w:r w:rsidRPr="0032415A">
        <w:rPr>
          <w:rFonts w:ascii="Arial" w:hAnsi="Arial" w:cs="Arial"/>
          <w:i/>
          <w:sz w:val="24"/>
          <w:szCs w:val="24"/>
        </w:rPr>
        <w:t xml:space="preserve"> auxiliar de investigación. CDT Vial</w:t>
      </w:r>
    </w:p>
    <w:p w14:paraId="1735F1AF" w14:textId="77777777" w:rsidR="00B720A3" w:rsidRPr="0032415A" w:rsidRDefault="00B720A3" w:rsidP="00B720A3">
      <w:pPr>
        <w:tabs>
          <w:tab w:val="left" w:pos="567"/>
          <w:tab w:val="left" w:pos="709"/>
        </w:tabs>
        <w:jc w:val="both"/>
        <w:rPr>
          <w:rFonts w:ascii="Arial" w:hAnsi="Arial" w:cs="Arial"/>
          <w:i/>
          <w:sz w:val="24"/>
          <w:szCs w:val="24"/>
        </w:rPr>
      </w:pPr>
      <w:r w:rsidRPr="0032415A">
        <w:rPr>
          <w:rFonts w:ascii="Arial" w:hAnsi="Arial" w:cs="Arial"/>
          <w:i/>
          <w:sz w:val="24"/>
          <w:szCs w:val="24"/>
        </w:rPr>
        <w:t>Revisó componente jurídico:    Lady Cristina Paz Burbano, Profesional Universitario- Oficina Asesora Jurídica</w:t>
      </w:r>
    </w:p>
    <w:p w14:paraId="0B85879E" w14:textId="77777777" w:rsidR="00B720A3" w:rsidRPr="0032415A" w:rsidRDefault="00B720A3" w:rsidP="00B720A3">
      <w:pPr>
        <w:tabs>
          <w:tab w:val="left" w:pos="567"/>
          <w:tab w:val="left" w:pos="709"/>
        </w:tabs>
        <w:jc w:val="both"/>
        <w:rPr>
          <w:rFonts w:ascii="Arial" w:hAnsi="Arial" w:cs="Arial"/>
          <w:i/>
          <w:sz w:val="24"/>
          <w:szCs w:val="24"/>
        </w:rPr>
      </w:pPr>
      <w:r w:rsidRPr="0032415A">
        <w:rPr>
          <w:rFonts w:ascii="Arial" w:hAnsi="Arial" w:cs="Arial"/>
          <w:i/>
          <w:sz w:val="24"/>
          <w:szCs w:val="24"/>
        </w:rPr>
        <w:t>Aprobó:                                    Jorge Adrián Muñoz Velasco, Vicerrector Administrativo</w:t>
      </w:r>
    </w:p>
    <w:p w14:paraId="1CB05EFD" w14:textId="77777777" w:rsidR="00B720A3" w:rsidRPr="0032415A" w:rsidRDefault="00B720A3" w:rsidP="00B720A3">
      <w:pPr>
        <w:tabs>
          <w:tab w:val="left" w:pos="567"/>
          <w:tab w:val="left" w:pos="709"/>
        </w:tabs>
        <w:jc w:val="both"/>
        <w:rPr>
          <w:rFonts w:ascii="Arial" w:hAnsi="Arial" w:cs="Arial"/>
          <w:i/>
          <w:sz w:val="24"/>
          <w:szCs w:val="24"/>
        </w:rPr>
      </w:pPr>
      <w:r w:rsidRPr="0032415A">
        <w:rPr>
          <w:rFonts w:ascii="Arial" w:hAnsi="Arial" w:cs="Arial"/>
          <w:i/>
          <w:sz w:val="24"/>
          <w:szCs w:val="24"/>
        </w:rPr>
        <w:t xml:space="preserve">Aprobó:                                    Pablo Zambrano </w:t>
      </w:r>
      <w:proofErr w:type="spellStart"/>
      <w:r w:rsidRPr="0032415A">
        <w:rPr>
          <w:rFonts w:ascii="Arial" w:hAnsi="Arial" w:cs="Arial"/>
          <w:i/>
          <w:sz w:val="24"/>
          <w:szCs w:val="24"/>
        </w:rPr>
        <w:t>Simmonds</w:t>
      </w:r>
      <w:proofErr w:type="spellEnd"/>
      <w:r w:rsidRPr="0032415A">
        <w:rPr>
          <w:rFonts w:ascii="Arial" w:hAnsi="Arial" w:cs="Arial"/>
          <w:i/>
          <w:sz w:val="24"/>
          <w:szCs w:val="24"/>
        </w:rPr>
        <w:t xml:space="preserve"> – </w:t>
      </w:r>
      <w:proofErr w:type="gramStart"/>
      <w:r w:rsidRPr="0032415A">
        <w:rPr>
          <w:rFonts w:ascii="Arial" w:hAnsi="Arial" w:cs="Arial"/>
          <w:i/>
          <w:sz w:val="24"/>
          <w:szCs w:val="24"/>
        </w:rPr>
        <w:t>Jefe</w:t>
      </w:r>
      <w:proofErr w:type="gramEnd"/>
      <w:r w:rsidRPr="0032415A">
        <w:rPr>
          <w:rFonts w:ascii="Arial" w:hAnsi="Arial" w:cs="Arial"/>
          <w:i/>
          <w:sz w:val="24"/>
          <w:szCs w:val="24"/>
        </w:rPr>
        <w:t xml:space="preserve"> Oficina Jurídica</w:t>
      </w:r>
    </w:p>
    <w:p w14:paraId="21C7F161" w14:textId="77777777" w:rsidR="00964383" w:rsidRPr="0032415A" w:rsidRDefault="00964383" w:rsidP="00B720A3">
      <w:pPr>
        <w:rPr>
          <w:rFonts w:ascii="Arial" w:hAnsi="Arial" w:cs="Arial"/>
          <w:sz w:val="24"/>
          <w:szCs w:val="24"/>
        </w:rPr>
      </w:pPr>
    </w:p>
    <w:sectPr w:rsidR="00964383" w:rsidRPr="0032415A" w:rsidSect="00F666B1">
      <w:headerReference w:type="default" r:id="rId8"/>
      <w:footerReference w:type="default" r:id="rId9"/>
      <w:type w:val="continuous"/>
      <w:pgSz w:w="12250" w:h="15850"/>
      <w:pgMar w:top="1418" w:right="1701" w:bottom="1418"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50A5B" w14:textId="77777777" w:rsidR="006E1F6B" w:rsidRDefault="006E1F6B" w:rsidP="00F666B1">
      <w:r>
        <w:separator/>
      </w:r>
    </w:p>
  </w:endnote>
  <w:endnote w:type="continuationSeparator" w:id="0">
    <w:p w14:paraId="2C4459B4" w14:textId="77777777" w:rsidR="006E1F6B" w:rsidRDefault="006E1F6B" w:rsidP="00F66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0B12E" w14:textId="0A4E2FF7" w:rsidR="00F666B1" w:rsidRPr="00920CDC" w:rsidRDefault="00F666B1" w:rsidP="00F666B1">
    <w:pPr>
      <w:spacing w:before="100"/>
      <w:ind w:right="59"/>
      <w:rPr>
        <w:rFonts w:ascii="Arial" w:hAnsi="Arial" w:cs="Arial"/>
        <w:sz w:val="16"/>
      </w:rPr>
    </w:pPr>
    <w:r w:rsidRPr="00920CDC">
      <w:rPr>
        <w:rFonts w:ascii="Arial" w:hAnsi="Arial" w:cs="Arial"/>
        <w:noProof/>
      </w:rPr>
      <w:drawing>
        <wp:anchor distT="0" distB="0" distL="0" distR="0" simplePos="0" relativeHeight="251659264" behindDoc="0" locked="0" layoutInCell="1" allowOverlap="1" wp14:anchorId="008629AA" wp14:editId="66D84148">
          <wp:simplePos x="0" y="0"/>
          <wp:positionH relativeFrom="margin">
            <wp:align>left</wp:align>
          </wp:positionH>
          <wp:positionV relativeFrom="paragraph">
            <wp:posOffset>163830</wp:posOffset>
          </wp:positionV>
          <wp:extent cx="1264521" cy="462355"/>
          <wp:effectExtent l="0" t="0" r="0" b="0"/>
          <wp:wrapNone/>
          <wp:docPr id="482111291" name="image2.png" descr="Una captura de pantalla de un celular&#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111291" name="image2.png" descr="Una captura de pantalla de un celular&#10;&#10;Descripción generada automáticamente con confianza baja"/>
                  <pic:cNvPicPr/>
                </pic:nvPicPr>
                <pic:blipFill>
                  <a:blip r:embed="rId1" cstate="print"/>
                  <a:stretch>
                    <a:fillRect/>
                  </a:stretch>
                </pic:blipFill>
                <pic:spPr>
                  <a:xfrm>
                    <a:off x="0" y="0"/>
                    <a:ext cx="1264521" cy="462355"/>
                  </a:xfrm>
                  <a:prstGeom prst="rect">
                    <a:avLst/>
                  </a:prstGeom>
                </pic:spPr>
              </pic:pic>
            </a:graphicData>
          </a:graphic>
        </wp:anchor>
      </w:drawing>
    </w:r>
    <w:r w:rsidRPr="00920CDC">
      <w:rPr>
        <w:rFonts w:ascii="Arial" w:hAnsi="Arial" w:cs="Arial"/>
        <w:noProof/>
      </w:rPr>
      <w:drawing>
        <wp:anchor distT="0" distB="0" distL="0" distR="0" simplePos="0" relativeHeight="251660288" behindDoc="0" locked="0" layoutInCell="1" allowOverlap="1" wp14:anchorId="2ECA5EA5" wp14:editId="6A7E0FE4">
          <wp:simplePos x="0" y="0"/>
          <wp:positionH relativeFrom="page">
            <wp:posOffset>6252656</wp:posOffset>
          </wp:positionH>
          <wp:positionV relativeFrom="paragraph">
            <wp:posOffset>55513</wp:posOffset>
          </wp:positionV>
          <wp:extent cx="859045" cy="558189"/>
          <wp:effectExtent l="0" t="0" r="0" b="0"/>
          <wp:wrapNone/>
          <wp:docPr id="1603618474" name="image3.jpeg" descr="Diagram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618474" name="image3.jpeg" descr="Diagrama, Texto&#10;&#10;Descripción generada automáticamente"/>
                  <pic:cNvPicPr/>
                </pic:nvPicPr>
                <pic:blipFill>
                  <a:blip r:embed="rId2" cstate="print"/>
                  <a:stretch>
                    <a:fillRect/>
                  </a:stretch>
                </pic:blipFill>
                <pic:spPr>
                  <a:xfrm>
                    <a:off x="0" y="0"/>
                    <a:ext cx="859045" cy="558189"/>
                  </a:xfrm>
                  <a:prstGeom prst="rect">
                    <a:avLst/>
                  </a:prstGeom>
                </pic:spPr>
              </pic:pic>
            </a:graphicData>
          </a:graphic>
        </wp:anchor>
      </w:drawing>
    </w:r>
    <w:r>
      <w:rPr>
        <w:rFonts w:ascii="Arial" w:hAnsi="Arial" w:cs="Arial"/>
        <w:w w:val="80"/>
        <w:sz w:val="16"/>
      </w:rPr>
      <w:t xml:space="preserve">                                                                             </w:t>
    </w:r>
    <w:r w:rsidRPr="00920CDC">
      <w:rPr>
        <w:rFonts w:ascii="Arial" w:hAnsi="Arial" w:cs="Arial"/>
        <w:w w:val="80"/>
        <w:sz w:val="16"/>
      </w:rPr>
      <w:t>Calle</w:t>
    </w:r>
    <w:r w:rsidRPr="00920CDC">
      <w:rPr>
        <w:rFonts w:ascii="Arial" w:hAnsi="Arial" w:cs="Arial"/>
        <w:spacing w:val="2"/>
        <w:w w:val="80"/>
        <w:sz w:val="16"/>
      </w:rPr>
      <w:t xml:space="preserve"> </w:t>
    </w:r>
    <w:r w:rsidRPr="00920CDC">
      <w:rPr>
        <w:rFonts w:ascii="Arial" w:hAnsi="Arial" w:cs="Arial"/>
        <w:w w:val="80"/>
        <w:sz w:val="16"/>
      </w:rPr>
      <w:t>4</w:t>
    </w:r>
    <w:r w:rsidRPr="00920CDC">
      <w:rPr>
        <w:rFonts w:ascii="Arial" w:hAnsi="Arial" w:cs="Arial"/>
        <w:spacing w:val="5"/>
        <w:w w:val="80"/>
        <w:sz w:val="16"/>
      </w:rPr>
      <w:t xml:space="preserve"> </w:t>
    </w:r>
    <w:proofErr w:type="spellStart"/>
    <w:r w:rsidRPr="00920CDC">
      <w:rPr>
        <w:rFonts w:ascii="Arial" w:hAnsi="Arial" w:cs="Arial"/>
        <w:w w:val="80"/>
        <w:sz w:val="16"/>
      </w:rPr>
      <w:t>Nº</w:t>
    </w:r>
    <w:proofErr w:type="spellEnd"/>
    <w:r w:rsidRPr="00920CDC">
      <w:rPr>
        <w:rFonts w:ascii="Arial" w:hAnsi="Arial" w:cs="Arial"/>
        <w:spacing w:val="2"/>
        <w:w w:val="80"/>
        <w:sz w:val="16"/>
      </w:rPr>
      <w:t xml:space="preserve"> </w:t>
    </w:r>
    <w:r w:rsidRPr="00920CDC">
      <w:rPr>
        <w:rFonts w:ascii="Arial" w:hAnsi="Arial" w:cs="Arial"/>
        <w:w w:val="80"/>
        <w:sz w:val="16"/>
      </w:rPr>
      <w:t>5-30</w:t>
    </w:r>
  </w:p>
  <w:p w14:paraId="7FCA2FF6" w14:textId="77DCDBBC" w:rsidR="00F666B1" w:rsidRPr="00920CDC" w:rsidRDefault="00F666B1" w:rsidP="00F666B1">
    <w:pPr>
      <w:spacing w:before="1"/>
      <w:ind w:right="59"/>
      <w:rPr>
        <w:rFonts w:ascii="Arial" w:hAnsi="Arial" w:cs="Arial"/>
        <w:sz w:val="16"/>
      </w:rPr>
    </w:pPr>
    <w:r>
      <w:rPr>
        <w:rFonts w:ascii="Arial" w:hAnsi="Arial" w:cs="Arial"/>
        <w:w w:val="80"/>
        <w:sz w:val="16"/>
      </w:rPr>
      <w:t xml:space="preserve">                                                                             </w:t>
    </w:r>
    <w:r w:rsidRPr="00920CDC">
      <w:rPr>
        <w:rFonts w:ascii="Arial" w:hAnsi="Arial" w:cs="Arial"/>
        <w:w w:val="80"/>
        <w:sz w:val="16"/>
      </w:rPr>
      <w:t>Edificio</w:t>
    </w:r>
    <w:r w:rsidRPr="00920CDC">
      <w:rPr>
        <w:rFonts w:ascii="Arial" w:hAnsi="Arial" w:cs="Arial"/>
        <w:spacing w:val="7"/>
        <w:w w:val="80"/>
        <w:sz w:val="16"/>
      </w:rPr>
      <w:t xml:space="preserve"> </w:t>
    </w:r>
    <w:r w:rsidRPr="00920CDC">
      <w:rPr>
        <w:rFonts w:ascii="Arial" w:hAnsi="Arial" w:cs="Arial"/>
        <w:w w:val="80"/>
        <w:sz w:val="16"/>
      </w:rPr>
      <w:t>Administrativo</w:t>
    </w:r>
    <w:r w:rsidRPr="00920CDC">
      <w:rPr>
        <w:rFonts w:ascii="Arial" w:hAnsi="Arial" w:cs="Arial"/>
        <w:spacing w:val="10"/>
        <w:w w:val="80"/>
        <w:sz w:val="16"/>
      </w:rPr>
      <w:t xml:space="preserve"> </w:t>
    </w:r>
    <w:r w:rsidRPr="00920CDC">
      <w:rPr>
        <w:rFonts w:ascii="Arial" w:hAnsi="Arial" w:cs="Arial"/>
        <w:w w:val="80"/>
        <w:sz w:val="16"/>
      </w:rPr>
      <w:t>-</w:t>
    </w:r>
    <w:r w:rsidRPr="00920CDC">
      <w:rPr>
        <w:rFonts w:ascii="Arial" w:hAnsi="Arial" w:cs="Arial"/>
        <w:spacing w:val="5"/>
        <w:w w:val="80"/>
        <w:sz w:val="16"/>
      </w:rPr>
      <w:t xml:space="preserve"> </w:t>
    </w:r>
    <w:r w:rsidRPr="00920CDC">
      <w:rPr>
        <w:rFonts w:ascii="Arial" w:hAnsi="Arial" w:cs="Arial"/>
        <w:w w:val="80"/>
        <w:sz w:val="16"/>
      </w:rPr>
      <w:t>Sector</w:t>
    </w:r>
    <w:r w:rsidRPr="00920CDC">
      <w:rPr>
        <w:rFonts w:ascii="Arial" w:hAnsi="Arial" w:cs="Arial"/>
        <w:spacing w:val="6"/>
        <w:w w:val="80"/>
        <w:sz w:val="16"/>
      </w:rPr>
      <w:t xml:space="preserve"> </w:t>
    </w:r>
    <w:r w:rsidRPr="00920CDC">
      <w:rPr>
        <w:rFonts w:ascii="Arial" w:hAnsi="Arial" w:cs="Arial"/>
        <w:w w:val="80"/>
        <w:sz w:val="16"/>
      </w:rPr>
      <w:t>histórico</w:t>
    </w:r>
    <w:r w:rsidRPr="00920CDC">
      <w:rPr>
        <w:rFonts w:ascii="Arial" w:hAnsi="Arial" w:cs="Arial"/>
        <w:spacing w:val="-33"/>
        <w:w w:val="80"/>
        <w:sz w:val="16"/>
      </w:rPr>
      <w:t xml:space="preserve"> </w:t>
    </w:r>
    <w:r w:rsidRPr="00920CDC">
      <w:rPr>
        <w:rFonts w:ascii="Arial" w:hAnsi="Arial" w:cs="Arial"/>
        <w:w w:val="90"/>
        <w:sz w:val="16"/>
      </w:rPr>
      <w:t>Popayán-Cauca-Colombia</w:t>
    </w:r>
  </w:p>
  <w:p w14:paraId="0A9EF31F" w14:textId="5DFAFA02" w:rsidR="00F666B1" w:rsidRPr="00920CDC" w:rsidRDefault="00F666B1" w:rsidP="00F666B1">
    <w:pPr>
      <w:ind w:right="59"/>
      <w:rPr>
        <w:rFonts w:ascii="Arial" w:hAnsi="Arial" w:cs="Arial"/>
        <w:b/>
        <w:sz w:val="16"/>
      </w:rPr>
    </w:pPr>
    <w:r>
      <w:rPr>
        <w:rFonts w:ascii="Arial" w:hAnsi="Arial" w:cs="Arial"/>
        <w:w w:val="80"/>
        <w:sz w:val="16"/>
      </w:rPr>
      <w:t xml:space="preserve">                                                                             </w:t>
    </w:r>
    <w:r w:rsidRPr="00920CDC">
      <w:rPr>
        <w:rFonts w:ascii="Arial" w:hAnsi="Arial" w:cs="Arial"/>
        <w:w w:val="80"/>
        <w:sz w:val="16"/>
      </w:rPr>
      <w:t>Teléfono</w:t>
    </w:r>
    <w:r w:rsidRPr="00920CDC">
      <w:rPr>
        <w:rFonts w:ascii="Arial" w:hAnsi="Arial" w:cs="Arial"/>
        <w:spacing w:val="-1"/>
        <w:w w:val="80"/>
        <w:sz w:val="16"/>
      </w:rPr>
      <w:t xml:space="preserve"> </w:t>
    </w:r>
    <w:r w:rsidRPr="00920CDC">
      <w:rPr>
        <w:rFonts w:ascii="Arial" w:hAnsi="Arial" w:cs="Arial"/>
        <w:w w:val="80"/>
        <w:sz w:val="16"/>
      </w:rPr>
      <w:t>8209900 extensión</w:t>
    </w:r>
    <w:r w:rsidRPr="00920CDC">
      <w:rPr>
        <w:rFonts w:ascii="Arial" w:hAnsi="Arial" w:cs="Arial"/>
        <w:spacing w:val="2"/>
        <w:w w:val="80"/>
        <w:sz w:val="16"/>
      </w:rPr>
      <w:t xml:space="preserve"> </w:t>
    </w:r>
    <w:r w:rsidRPr="00920CDC">
      <w:rPr>
        <w:rFonts w:ascii="Arial" w:hAnsi="Arial" w:cs="Arial"/>
        <w:w w:val="80"/>
        <w:sz w:val="16"/>
      </w:rPr>
      <w:t>1122.</w:t>
    </w:r>
    <w:r w:rsidRPr="00920CDC">
      <w:rPr>
        <w:rFonts w:ascii="Arial" w:hAnsi="Arial" w:cs="Arial"/>
        <w:spacing w:val="1"/>
        <w:w w:val="80"/>
        <w:sz w:val="16"/>
      </w:rPr>
      <w:t xml:space="preserve"> </w:t>
    </w:r>
    <w:r w:rsidRPr="00920CDC">
      <w:rPr>
        <w:rFonts w:ascii="Arial" w:hAnsi="Arial" w:cs="Arial"/>
        <w:w w:val="80"/>
        <w:sz w:val="16"/>
      </w:rPr>
      <w:t>viceadm</w:t>
    </w:r>
    <w:hyperlink r:id="rId3">
      <w:r w:rsidRPr="00920CDC">
        <w:rPr>
          <w:rFonts w:ascii="Arial" w:hAnsi="Arial" w:cs="Arial"/>
          <w:color w:val="0000FF"/>
          <w:w w:val="80"/>
          <w:sz w:val="16"/>
          <w:u w:val="single" w:color="0000FF"/>
        </w:rPr>
        <w:t>@unicauca.edu.co</w:t>
      </w:r>
    </w:hyperlink>
    <w:r w:rsidRPr="00920CDC">
      <w:rPr>
        <w:rFonts w:ascii="Arial" w:hAnsi="Arial" w:cs="Arial"/>
        <w:color w:val="0000FF"/>
        <w:spacing w:val="26"/>
        <w:w w:val="80"/>
        <w:sz w:val="16"/>
      </w:rPr>
      <w:t xml:space="preserve"> </w:t>
    </w:r>
    <w:r w:rsidRPr="00920CDC">
      <w:rPr>
        <w:rFonts w:ascii="Arial" w:hAnsi="Arial" w:cs="Arial"/>
        <w:w w:val="80"/>
        <w:sz w:val="16"/>
      </w:rPr>
      <w:t>|</w:t>
    </w:r>
    <w:r w:rsidRPr="00920CDC">
      <w:rPr>
        <w:rFonts w:ascii="Arial" w:hAnsi="Arial" w:cs="Arial"/>
        <w:spacing w:val="22"/>
        <w:w w:val="80"/>
        <w:sz w:val="16"/>
      </w:rPr>
      <w:t xml:space="preserve"> </w:t>
    </w:r>
    <w:hyperlink r:id="rId4">
      <w:r w:rsidRPr="00920CDC">
        <w:rPr>
          <w:rFonts w:ascii="Arial" w:hAnsi="Arial" w:cs="Arial"/>
          <w:b/>
          <w:w w:val="80"/>
          <w:sz w:val="16"/>
        </w:rPr>
        <w:t>www.unicauca.edu.co</w:t>
      </w:r>
    </w:hyperlink>
  </w:p>
  <w:p w14:paraId="51B2757B" w14:textId="07BF6152" w:rsidR="00F666B1" w:rsidRDefault="00F666B1">
    <w:pPr>
      <w:pStyle w:val="Piedepgina"/>
    </w:pPr>
  </w:p>
  <w:p w14:paraId="3AEEBA90" w14:textId="77777777" w:rsidR="00F666B1" w:rsidRDefault="00F666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6CEB6" w14:textId="77777777" w:rsidR="006E1F6B" w:rsidRDefault="006E1F6B" w:rsidP="00F666B1">
      <w:r>
        <w:separator/>
      </w:r>
    </w:p>
  </w:footnote>
  <w:footnote w:type="continuationSeparator" w:id="0">
    <w:p w14:paraId="637D9750" w14:textId="77777777" w:rsidR="006E1F6B" w:rsidRDefault="006E1F6B" w:rsidP="00F66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E262C" w14:textId="2D37A5A9" w:rsidR="00F666B1" w:rsidRDefault="00F666B1">
    <w:pPr>
      <w:pStyle w:val="Encabezado"/>
    </w:pPr>
    <w:r w:rsidRPr="00920CDC">
      <w:rPr>
        <w:rFonts w:ascii="Arial" w:hAnsi="Arial" w:cs="Arial"/>
        <w:noProof/>
        <w:sz w:val="20"/>
      </w:rPr>
      <w:drawing>
        <wp:inline distT="0" distB="0" distL="0" distR="0" wp14:anchorId="430A073F" wp14:editId="72C4E41C">
          <wp:extent cx="1824010" cy="117500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824010" cy="1175003"/>
                  </a:xfrm>
                  <a:prstGeom prst="rect">
                    <a:avLst/>
                  </a:prstGeom>
                </pic:spPr>
              </pic:pic>
            </a:graphicData>
          </a:graphic>
        </wp:inline>
      </w:drawing>
    </w:r>
  </w:p>
  <w:p w14:paraId="60BBD6E0" w14:textId="77777777" w:rsidR="00F666B1" w:rsidRDefault="00F666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CA07D0"/>
    <w:multiLevelType w:val="multilevel"/>
    <w:tmpl w:val="D7A0BACA"/>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num w:numId="1" w16cid:durableId="2019768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383"/>
    <w:rsid w:val="00071051"/>
    <w:rsid w:val="0032415A"/>
    <w:rsid w:val="00342202"/>
    <w:rsid w:val="0035282F"/>
    <w:rsid w:val="003D6195"/>
    <w:rsid w:val="004B041B"/>
    <w:rsid w:val="004C14F0"/>
    <w:rsid w:val="0058269E"/>
    <w:rsid w:val="00592B84"/>
    <w:rsid w:val="006A6BF7"/>
    <w:rsid w:val="006E1F6B"/>
    <w:rsid w:val="0072652A"/>
    <w:rsid w:val="0079418E"/>
    <w:rsid w:val="007B5A08"/>
    <w:rsid w:val="00855485"/>
    <w:rsid w:val="0085633C"/>
    <w:rsid w:val="00920CDC"/>
    <w:rsid w:val="00964383"/>
    <w:rsid w:val="00A664E4"/>
    <w:rsid w:val="00B720A3"/>
    <w:rsid w:val="00CD7536"/>
    <w:rsid w:val="00D536C9"/>
    <w:rsid w:val="00E868ED"/>
    <w:rsid w:val="00F31B46"/>
    <w:rsid w:val="00F666B1"/>
    <w:rsid w:val="00F67B45"/>
    <w:rsid w:val="00FA4D16"/>
    <w:rsid w:val="00FD0A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9DE07"/>
  <w15:docId w15:val="{B444077A-E69A-495F-9105-BD9BB4A81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403" w:right="634" w:hanging="1272"/>
      <w:outlineLvl w:val="0"/>
    </w:pPr>
    <w:rPr>
      <w:rFonts w:ascii="Arial" w:eastAsia="Arial" w:hAnsi="Arial" w:cs="Arial"/>
      <w:b/>
      <w:bCs/>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F666B1"/>
    <w:pPr>
      <w:tabs>
        <w:tab w:val="center" w:pos="4419"/>
        <w:tab w:val="right" w:pos="8838"/>
      </w:tabs>
    </w:pPr>
  </w:style>
  <w:style w:type="character" w:customStyle="1" w:styleId="EncabezadoCar">
    <w:name w:val="Encabezado Car"/>
    <w:basedOn w:val="Fuentedeprrafopredeter"/>
    <w:link w:val="Encabezado"/>
    <w:uiPriority w:val="99"/>
    <w:rsid w:val="00F666B1"/>
    <w:rPr>
      <w:rFonts w:ascii="Arial MT" w:eastAsia="Arial MT" w:hAnsi="Arial MT" w:cs="Arial MT"/>
      <w:lang w:val="es-ES"/>
    </w:rPr>
  </w:style>
  <w:style w:type="paragraph" w:styleId="Piedepgina">
    <w:name w:val="footer"/>
    <w:basedOn w:val="Normal"/>
    <w:link w:val="PiedepginaCar"/>
    <w:uiPriority w:val="99"/>
    <w:unhideWhenUsed/>
    <w:rsid w:val="00F666B1"/>
    <w:pPr>
      <w:tabs>
        <w:tab w:val="center" w:pos="4419"/>
        <w:tab w:val="right" w:pos="8838"/>
      </w:tabs>
    </w:pPr>
  </w:style>
  <w:style w:type="character" w:customStyle="1" w:styleId="PiedepginaCar">
    <w:name w:val="Pie de página Car"/>
    <w:basedOn w:val="Fuentedeprrafopredeter"/>
    <w:link w:val="Piedepgina"/>
    <w:uiPriority w:val="99"/>
    <w:rsid w:val="00F666B1"/>
    <w:rPr>
      <w:rFonts w:ascii="Arial MT" w:eastAsia="Arial MT" w:hAnsi="Arial MT" w:cs="Arial MT"/>
      <w:lang w:val="es-ES"/>
    </w:rPr>
  </w:style>
  <w:style w:type="paragraph" w:styleId="Ttulo">
    <w:name w:val="Title"/>
    <w:basedOn w:val="Normal"/>
    <w:link w:val="TtuloCar"/>
    <w:uiPriority w:val="10"/>
    <w:qFormat/>
    <w:rsid w:val="00B720A3"/>
    <w:pPr>
      <w:ind w:left="2561" w:right="1844" w:firstLine="799"/>
    </w:pPr>
    <w:rPr>
      <w:rFonts w:ascii="Arial" w:eastAsia="Arial" w:hAnsi="Arial" w:cs="Arial"/>
      <w:b/>
      <w:bCs/>
      <w:sz w:val="24"/>
      <w:szCs w:val="24"/>
    </w:rPr>
  </w:style>
  <w:style w:type="character" w:customStyle="1" w:styleId="TtuloCar">
    <w:name w:val="Título Car"/>
    <w:basedOn w:val="Fuentedeprrafopredeter"/>
    <w:link w:val="Ttulo"/>
    <w:uiPriority w:val="10"/>
    <w:rsid w:val="00B720A3"/>
    <w:rPr>
      <w:rFonts w:ascii="Arial" w:eastAsia="Arial" w:hAnsi="Arial" w:cs="Arial"/>
      <w:b/>
      <w:bCs/>
      <w:sz w:val="24"/>
      <w:szCs w:val="24"/>
      <w:lang w:val="es-ES"/>
    </w:rPr>
  </w:style>
  <w:style w:type="paragraph" w:customStyle="1" w:styleId="Default">
    <w:name w:val="Default"/>
    <w:rsid w:val="0079418E"/>
    <w:pPr>
      <w:widowControl/>
      <w:adjustRightInd w:val="0"/>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875052">
      <w:bodyDiv w:val="1"/>
      <w:marLeft w:val="0"/>
      <w:marRight w:val="0"/>
      <w:marTop w:val="0"/>
      <w:marBottom w:val="0"/>
      <w:divBdr>
        <w:top w:val="none" w:sz="0" w:space="0" w:color="auto"/>
        <w:left w:val="none" w:sz="0" w:space="0" w:color="auto"/>
        <w:bottom w:val="none" w:sz="0" w:space="0" w:color="auto"/>
        <w:right w:val="none" w:sz="0" w:space="0" w:color="auto"/>
      </w:divBdr>
      <w:divsChild>
        <w:div w:id="48001856">
          <w:marLeft w:val="0"/>
          <w:marRight w:val="0"/>
          <w:marTop w:val="0"/>
          <w:marBottom w:val="0"/>
          <w:divBdr>
            <w:top w:val="none" w:sz="0" w:space="0" w:color="auto"/>
            <w:left w:val="none" w:sz="0" w:space="0" w:color="auto"/>
            <w:bottom w:val="none" w:sz="0" w:space="0" w:color="auto"/>
            <w:right w:val="none" w:sz="0" w:space="0" w:color="auto"/>
          </w:divBdr>
        </w:div>
        <w:div w:id="426120826">
          <w:marLeft w:val="0"/>
          <w:marRight w:val="0"/>
          <w:marTop w:val="0"/>
          <w:marBottom w:val="0"/>
          <w:divBdr>
            <w:top w:val="none" w:sz="0" w:space="0" w:color="auto"/>
            <w:left w:val="none" w:sz="0" w:space="0" w:color="auto"/>
            <w:bottom w:val="none" w:sz="0" w:space="0" w:color="auto"/>
            <w:right w:val="none" w:sz="0" w:space="0" w:color="auto"/>
          </w:divBdr>
        </w:div>
        <w:div w:id="1394044368">
          <w:marLeft w:val="0"/>
          <w:marRight w:val="0"/>
          <w:marTop w:val="0"/>
          <w:marBottom w:val="0"/>
          <w:divBdr>
            <w:top w:val="none" w:sz="0" w:space="0" w:color="auto"/>
            <w:left w:val="none" w:sz="0" w:space="0" w:color="auto"/>
            <w:bottom w:val="none" w:sz="0" w:space="0" w:color="auto"/>
            <w:right w:val="none" w:sz="0" w:space="0" w:color="auto"/>
          </w:divBdr>
        </w:div>
        <w:div w:id="1535848738">
          <w:marLeft w:val="0"/>
          <w:marRight w:val="0"/>
          <w:marTop w:val="0"/>
          <w:marBottom w:val="0"/>
          <w:divBdr>
            <w:top w:val="none" w:sz="0" w:space="0" w:color="auto"/>
            <w:left w:val="none" w:sz="0" w:space="0" w:color="auto"/>
            <w:bottom w:val="none" w:sz="0" w:space="0" w:color="auto"/>
            <w:right w:val="none" w:sz="0" w:space="0" w:color="auto"/>
          </w:divBdr>
        </w:div>
      </w:divsChild>
    </w:div>
    <w:div w:id="1237936893">
      <w:bodyDiv w:val="1"/>
      <w:marLeft w:val="0"/>
      <w:marRight w:val="0"/>
      <w:marTop w:val="0"/>
      <w:marBottom w:val="0"/>
      <w:divBdr>
        <w:top w:val="none" w:sz="0" w:space="0" w:color="auto"/>
        <w:left w:val="none" w:sz="0" w:space="0" w:color="auto"/>
        <w:bottom w:val="none" w:sz="0" w:space="0" w:color="auto"/>
        <w:right w:val="none" w:sz="0" w:space="0" w:color="auto"/>
      </w:divBdr>
      <w:divsChild>
        <w:div w:id="746729775">
          <w:marLeft w:val="0"/>
          <w:marRight w:val="0"/>
          <w:marTop w:val="0"/>
          <w:marBottom w:val="0"/>
          <w:divBdr>
            <w:top w:val="none" w:sz="0" w:space="0" w:color="auto"/>
            <w:left w:val="none" w:sz="0" w:space="0" w:color="auto"/>
            <w:bottom w:val="none" w:sz="0" w:space="0" w:color="auto"/>
            <w:right w:val="none" w:sz="0" w:space="0" w:color="auto"/>
          </w:divBdr>
        </w:div>
        <w:div w:id="1733382781">
          <w:marLeft w:val="0"/>
          <w:marRight w:val="0"/>
          <w:marTop w:val="0"/>
          <w:marBottom w:val="0"/>
          <w:divBdr>
            <w:top w:val="none" w:sz="0" w:space="0" w:color="auto"/>
            <w:left w:val="none" w:sz="0" w:space="0" w:color="auto"/>
            <w:bottom w:val="none" w:sz="0" w:space="0" w:color="auto"/>
            <w:right w:val="none" w:sz="0" w:space="0" w:color="auto"/>
          </w:divBdr>
        </w:div>
        <w:div w:id="593828693">
          <w:marLeft w:val="0"/>
          <w:marRight w:val="0"/>
          <w:marTop w:val="0"/>
          <w:marBottom w:val="0"/>
          <w:divBdr>
            <w:top w:val="none" w:sz="0" w:space="0" w:color="auto"/>
            <w:left w:val="none" w:sz="0" w:space="0" w:color="auto"/>
            <w:bottom w:val="none" w:sz="0" w:space="0" w:color="auto"/>
            <w:right w:val="none" w:sz="0" w:space="0" w:color="auto"/>
          </w:divBdr>
        </w:div>
        <w:div w:id="6718802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rectoria@unicauca.edu.co" TargetMode="External"/><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hyperlink" Target="http://www.unicau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242</Words>
  <Characters>1331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Hacia una Universidad Comprometida con la paz territorial</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Hacia una Universidad Comprometida con la paz territorial</dc:title>
  <dc:creator>CESAR ENRIQUE TAMARIS TURIZO</dc:creator>
  <cp:lastModifiedBy>Jairo Pino</cp:lastModifiedBy>
  <cp:revision>2</cp:revision>
  <cp:lastPrinted>2024-12-13T21:27:00Z</cp:lastPrinted>
  <dcterms:created xsi:type="dcterms:W3CDTF">2024-12-18T15:56:00Z</dcterms:created>
  <dcterms:modified xsi:type="dcterms:W3CDTF">2024-12-18T15:56:00Z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2024-09-27T00:00:00Z</vt:filetime>
  </property>
  <property fmtid="{D5CDD505-2E9C-101B-9397-08002B2CF9AE}" pid="3" name="Creator">
    <vt:lpwstr>Microsoft® Word 2016</vt:lpwstr>
  </property>
  <property fmtid="{D5CDD505-2E9C-101B-9397-08002B2CF9AE}" pid="4" name="LastSaved">
    <vt:filetime>2024-10-17T00:00:00Z</vt:filetime>
  </property>
</Properties>
</file>